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0BD9C" w14:textId="77777777" w:rsidR="00BF2A78" w:rsidRDefault="00BF2A78" w:rsidP="00BF2A78">
      <w:pPr>
        <w:rPr>
          <w:sz w:val="22"/>
          <w:szCs w:val="22"/>
        </w:rPr>
      </w:pPr>
    </w:p>
    <w:p w14:paraId="5D56D92B" w14:textId="77777777" w:rsidR="00BF2A78" w:rsidRDefault="00BF2A78" w:rsidP="00BF2A78"/>
    <w:p w14:paraId="67D63C1B" w14:textId="77777777" w:rsidR="00BF2A78" w:rsidRPr="004A5628" w:rsidRDefault="00BF2A78" w:rsidP="00BF2A78">
      <w:pPr>
        <w:jc w:val="center"/>
        <w:rPr>
          <w:b/>
          <w:bCs/>
        </w:rPr>
      </w:pPr>
      <w:r w:rsidRPr="004A5628">
        <w:rPr>
          <w:b/>
          <w:bCs/>
        </w:rPr>
        <w:t>ПЛАН по устранению недостатков,</w:t>
      </w:r>
    </w:p>
    <w:p w14:paraId="20CCD0D2" w14:textId="77777777" w:rsidR="00BF2A78" w:rsidRDefault="00BF2A78" w:rsidP="00BF2A78">
      <w:pPr>
        <w:jc w:val="center"/>
        <w:rPr>
          <w:b/>
          <w:bCs/>
        </w:rPr>
      </w:pPr>
      <w:r w:rsidRPr="004A5628">
        <w:rPr>
          <w:b/>
          <w:bCs/>
        </w:rPr>
        <w:t xml:space="preserve">выявленных в ходе независимой оценки качества условий оказания услуг в 2023 году </w:t>
      </w:r>
    </w:p>
    <w:p w14:paraId="6C73C92D" w14:textId="77777777" w:rsidR="00BF2A78" w:rsidRPr="004A5628" w:rsidRDefault="00BF2A78" w:rsidP="00BF2A78">
      <w:pPr>
        <w:jc w:val="center"/>
        <w:rPr>
          <w:b/>
          <w:bCs/>
        </w:rPr>
      </w:pPr>
      <w:r w:rsidRPr="004A5628">
        <w:rPr>
          <w:b/>
          <w:bCs/>
        </w:rPr>
        <w:t>в МБОУ «СОШ №29» г. Махачкалы»</w:t>
      </w:r>
    </w:p>
    <w:p w14:paraId="30F9A8BA" w14:textId="77777777" w:rsidR="00BF2A78" w:rsidRPr="004A5628" w:rsidRDefault="00BF2A78" w:rsidP="00BF2A78">
      <w:pPr>
        <w:rPr>
          <w:b/>
        </w:rPr>
      </w:pPr>
    </w:p>
    <w:p w14:paraId="74CAB844" w14:textId="77777777" w:rsidR="00BF2A78" w:rsidRPr="004A5628" w:rsidRDefault="00BF2A78" w:rsidP="00BF2A78">
      <w:pPr>
        <w:rPr>
          <w:b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327"/>
        <w:gridCol w:w="3344"/>
        <w:gridCol w:w="2252"/>
        <w:gridCol w:w="2643"/>
        <w:gridCol w:w="2043"/>
        <w:gridCol w:w="1681"/>
      </w:tblGrid>
      <w:tr w:rsidR="00BF2A78" w:rsidRPr="004A5628" w14:paraId="4CFA8797" w14:textId="77777777" w:rsidTr="00CC5C55">
        <w:trPr>
          <w:trHeight w:val="551"/>
        </w:trPr>
        <w:tc>
          <w:tcPr>
            <w:tcW w:w="557" w:type="dxa"/>
            <w:vMerge w:val="restart"/>
          </w:tcPr>
          <w:p w14:paraId="200BFA99" w14:textId="77777777" w:rsidR="00BF2A78" w:rsidRPr="004A5628" w:rsidRDefault="00BF2A78" w:rsidP="00CC5C55">
            <w:pPr>
              <w:rPr>
                <w:b/>
              </w:rPr>
            </w:pPr>
            <w:r w:rsidRPr="004A5628">
              <w:rPr>
                <w:b/>
              </w:rPr>
              <w:t>№</w:t>
            </w:r>
          </w:p>
        </w:tc>
        <w:tc>
          <w:tcPr>
            <w:tcW w:w="3327" w:type="dxa"/>
            <w:vMerge w:val="restart"/>
          </w:tcPr>
          <w:p w14:paraId="069976A8" w14:textId="77777777" w:rsidR="00BF2A78" w:rsidRPr="004A5628" w:rsidRDefault="00BF2A78" w:rsidP="00CC5C55">
            <w:pPr>
              <w:rPr>
                <w:b/>
              </w:rPr>
            </w:pPr>
            <w:r w:rsidRPr="004A5628">
              <w:rPr>
                <w:b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344" w:type="dxa"/>
            <w:vMerge w:val="restart"/>
          </w:tcPr>
          <w:p w14:paraId="4869D1EA" w14:textId="77777777" w:rsidR="00BF2A78" w:rsidRPr="004A5628" w:rsidRDefault="00BF2A78" w:rsidP="00CC5C55">
            <w:pPr>
              <w:rPr>
                <w:b/>
              </w:rPr>
            </w:pPr>
            <w:r w:rsidRPr="004A5628">
              <w:rPr>
                <w:b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2252" w:type="dxa"/>
            <w:vMerge w:val="restart"/>
          </w:tcPr>
          <w:p w14:paraId="1EA6D168" w14:textId="77777777" w:rsidR="00BF2A78" w:rsidRPr="004A5628" w:rsidRDefault="00BF2A78" w:rsidP="00CC5C55">
            <w:pPr>
              <w:rPr>
                <w:b/>
              </w:rPr>
            </w:pPr>
            <w:r w:rsidRPr="004A5628">
              <w:rPr>
                <w:b/>
              </w:rPr>
              <w:t>Плановый срок реализации мероприятия</w:t>
            </w:r>
          </w:p>
        </w:tc>
        <w:tc>
          <w:tcPr>
            <w:tcW w:w="2643" w:type="dxa"/>
            <w:vMerge w:val="restart"/>
          </w:tcPr>
          <w:p w14:paraId="00BC3CA1" w14:textId="77777777" w:rsidR="00BF2A78" w:rsidRPr="004A5628" w:rsidRDefault="00BF2A78" w:rsidP="00CC5C55">
            <w:pPr>
              <w:rPr>
                <w:b/>
              </w:rPr>
            </w:pPr>
            <w:r w:rsidRPr="004A5628">
              <w:rPr>
                <w:b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724" w:type="dxa"/>
            <w:gridSpan w:val="2"/>
          </w:tcPr>
          <w:p w14:paraId="506EA8A8" w14:textId="77777777" w:rsidR="00BF2A78" w:rsidRPr="004A5628" w:rsidRDefault="00BF2A78" w:rsidP="00CC5C55">
            <w:pPr>
              <w:rPr>
                <w:b/>
              </w:rPr>
            </w:pPr>
            <w:r w:rsidRPr="004A5628">
              <w:rPr>
                <w:b/>
              </w:rPr>
              <w:t>Сведения о ходе реализации</w:t>
            </w:r>
          </w:p>
          <w:p w14:paraId="40490967" w14:textId="77777777" w:rsidR="00BF2A78" w:rsidRPr="004A5628" w:rsidRDefault="00BF2A78" w:rsidP="00CC5C55">
            <w:pPr>
              <w:rPr>
                <w:b/>
              </w:rPr>
            </w:pPr>
            <w:r w:rsidRPr="004A5628"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064B03B2" wp14:editId="06D97EDC">
                      <wp:simplePos x="0" y="0"/>
                      <wp:positionH relativeFrom="column">
                        <wp:posOffset>1616963</wp:posOffset>
                      </wp:positionH>
                      <wp:positionV relativeFrom="paragraph">
                        <wp:posOffset>104349</wp:posOffset>
                      </wp:positionV>
                      <wp:extent cx="50800" cy="952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800" cy="9525"/>
                                <a:chOff x="0" y="0"/>
                                <a:chExt cx="50800" cy="952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508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9525">
                                      <a:moveTo>
                                        <a:pt x="50291" y="9144"/>
                                      </a:move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0291" y="0"/>
                                      </a:lnTo>
                                      <a:lnTo>
                                        <a:pt x="50291" y="91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720F7C" id="Group 1" o:spid="_x0000_s1026" style="position:absolute;margin-left:127.3pt;margin-top:8.2pt;width:4pt;height:.75pt;z-index:-251657216;mso-wrap-distance-left:0;mso-wrap-distance-right:0" coordsize="50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">
                      <v:shape id="Graphic 2" o:spid="_x0000_s1027" style="position:absolute;width:50800;height:9525;visibility:visible;mso-wrap-style:square;v-text-anchor:top" coordsize="508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" path="m50291,9144l,9144,,,50291,r,9144xe" fillcolor="blue" stroked="f">
                        <v:path arrowok="t"/>
                      </v:shape>
                    </v:group>
                  </w:pict>
                </mc:Fallback>
              </mc:AlternateContent>
            </w:r>
            <w:r w:rsidRPr="004A5628">
              <w:rPr>
                <w:b/>
              </w:rPr>
              <w:t>мероприятия2</w:t>
            </w:r>
          </w:p>
        </w:tc>
      </w:tr>
      <w:tr w:rsidR="00BF2A78" w:rsidRPr="004A5628" w14:paraId="3A4C0800" w14:textId="77777777" w:rsidTr="00CC5C55">
        <w:trPr>
          <w:trHeight w:val="1379"/>
        </w:trPr>
        <w:tc>
          <w:tcPr>
            <w:tcW w:w="557" w:type="dxa"/>
            <w:vMerge/>
            <w:tcBorders>
              <w:top w:val="nil"/>
            </w:tcBorders>
          </w:tcPr>
          <w:p w14:paraId="42307729" w14:textId="77777777" w:rsidR="00BF2A78" w:rsidRPr="004A5628" w:rsidRDefault="00BF2A78" w:rsidP="00CC5C55"/>
        </w:tc>
        <w:tc>
          <w:tcPr>
            <w:tcW w:w="3327" w:type="dxa"/>
            <w:vMerge/>
            <w:tcBorders>
              <w:top w:val="nil"/>
            </w:tcBorders>
          </w:tcPr>
          <w:p w14:paraId="5858286D" w14:textId="77777777" w:rsidR="00BF2A78" w:rsidRPr="004A5628" w:rsidRDefault="00BF2A78" w:rsidP="00CC5C55"/>
        </w:tc>
        <w:tc>
          <w:tcPr>
            <w:tcW w:w="3344" w:type="dxa"/>
            <w:vMerge/>
            <w:tcBorders>
              <w:top w:val="nil"/>
            </w:tcBorders>
          </w:tcPr>
          <w:p w14:paraId="4913B0D8" w14:textId="77777777" w:rsidR="00BF2A78" w:rsidRPr="004A5628" w:rsidRDefault="00BF2A78" w:rsidP="00CC5C55"/>
        </w:tc>
        <w:tc>
          <w:tcPr>
            <w:tcW w:w="2252" w:type="dxa"/>
            <w:vMerge/>
            <w:tcBorders>
              <w:top w:val="nil"/>
            </w:tcBorders>
          </w:tcPr>
          <w:p w14:paraId="137420BE" w14:textId="77777777" w:rsidR="00BF2A78" w:rsidRPr="004A5628" w:rsidRDefault="00BF2A78" w:rsidP="00CC5C55"/>
        </w:tc>
        <w:tc>
          <w:tcPr>
            <w:tcW w:w="2643" w:type="dxa"/>
            <w:vMerge/>
            <w:tcBorders>
              <w:top w:val="nil"/>
            </w:tcBorders>
          </w:tcPr>
          <w:p w14:paraId="6918DD6E" w14:textId="77777777" w:rsidR="00BF2A78" w:rsidRPr="004A5628" w:rsidRDefault="00BF2A78" w:rsidP="00CC5C55"/>
        </w:tc>
        <w:tc>
          <w:tcPr>
            <w:tcW w:w="2043" w:type="dxa"/>
          </w:tcPr>
          <w:p w14:paraId="79F3BEF1" w14:textId="77777777" w:rsidR="00BF2A78" w:rsidRPr="004A5628" w:rsidRDefault="00BF2A78" w:rsidP="00CC5C55">
            <w:pPr>
              <w:rPr>
                <w:b/>
              </w:rPr>
            </w:pPr>
            <w:r w:rsidRPr="004A5628">
              <w:rPr>
                <w:b/>
              </w:rPr>
              <w:t>реализованные меры по устранению выявленных недостатков</w:t>
            </w:r>
          </w:p>
        </w:tc>
        <w:tc>
          <w:tcPr>
            <w:tcW w:w="1681" w:type="dxa"/>
          </w:tcPr>
          <w:p w14:paraId="16F118AB" w14:textId="77777777" w:rsidR="00BF2A78" w:rsidRPr="004A5628" w:rsidRDefault="00BF2A78" w:rsidP="00CC5C55">
            <w:pPr>
              <w:rPr>
                <w:b/>
              </w:rPr>
            </w:pPr>
            <w:r w:rsidRPr="004A5628">
              <w:rPr>
                <w:b/>
              </w:rPr>
              <w:t>фактический срок реализации</w:t>
            </w:r>
          </w:p>
        </w:tc>
      </w:tr>
      <w:tr w:rsidR="00BF2A78" w:rsidRPr="004A5628" w14:paraId="7F84F3DA" w14:textId="77777777" w:rsidTr="00CC5C55">
        <w:trPr>
          <w:trHeight w:val="275"/>
        </w:trPr>
        <w:tc>
          <w:tcPr>
            <w:tcW w:w="557" w:type="dxa"/>
          </w:tcPr>
          <w:p w14:paraId="11DBC477" w14:textId="77777777" w:rsidR="00BF2A78" w:rsidRPr="004A5628" w:rsidRDefault="00BF2A78" w:rsidP="00CC5C55">
            <w:pPr>
              <w:rPr>
                <w:b/>
              </w:rPr>
            </w:pPr>
            <w:r w:rsidRPr="004A5628">
              <w:rPr>
                <w:b/>
              </w:rPr>
              <w:t>I.</w:t>
            </w:r>
          </w:p>
        </w:tc>
        <w:tc>
          <w:tcPr>
            <w:tcW w:w="15290" w:type="dxa"/>
            <w:gridSpan w:val="6"/>
          </w:tcPr>
          <w:p w14:paraId="370CC240" w14:textId="77777777" w:rsidR="00BF2A78" w:rsidRPr="004A5628" w:rsidRDefault="00BF2A78" w:rsidP="00CC5C55">
            <w:pPr>
              <w:jc w:val="center"/>
              <w:rPr>
                <w:b/>
              </w:rPr>
            </w:pPr>
            <w:r w:rsidRPr="004A5628">
              <w:rPr>
                <w:b/>
              </w:rPr>
              <w:t>Открытость и доступность информации об организации</w:t>
            </w:r>
          </w:p>
        </w:tc>
      </w:tr>
      <w:tr w:rsidR="00BF2A78" w:rsidRPr="004A5628" w14:paraId="5ECB1FC9" w14:textId="77777777" w:rsidTr="00CC5C55">
        <w:trPr>
          <w:trHeight w:val="2207"/>
        </w:trPr>
        <w:tc>
          <w:tcPr>
            <w:tcW w:w="557" w:type="dxa"/>
          </w:tcPr>
          <w:p w14:paraId="2A8BF3E6" w14:textId="77777777" w:rsidR="00BF2A78" w:rsidRPr="004A5628" w:rsidRDefault="00BF2A78" w:rsidP="00CC5C55">
            <w:r w:rsidRPr="004A5628">
              <w:t>1.1</w:t>
            </w:r>
          </w:p>
        </w:tc>
        <w:tc>
          <w:tcPr>
            <w:tcW w:w="3327" w:type="dxa"/>
          </w:tcPr>
          <w:p w14:paraId="56188237" w14:textId="77777777" w:rsidR="00BF2A78" w:rsidRPr="004A5628" w:rsidRDefault="00BF2A78" w:rsidP="00CC5C55">
            <w:r w:rsidRPr="004A5628">
              <w:t>Неполный перечень информации на стенде организации в соответствии с Методическими рекомендациями Минпросвещения России к</w:t>
            </w:r>
          </w:p>
          <w:p w14:paraId="054852A6" w14:textId="77777777" w:rsidR="00BF2A78" w:rsidRPr="004A5628" w:rsidRDefault="00BF2A78" w:rsidP="00CC5C55">
            <w:r w:rsidRPr="004A5628">
              <w:t>Единому порядку расчета показателей НОКО</w:t>
            </w:r>
          </w:p>
        </w:tc>
        <w:tc>
          <w:tcPr>
            <w:tcW w:w="3344" w:type="dxa"/>
          </w:tcPr>
          <w:p w14:paraId="4297558A" w14:textId="77777777" w:rsidR="00BF2A78" w:rsidRPr="004A5628" w:rsidRDefault="00BF2A78" w:rsidP="00CC5C55">
            <w:r w:rsidRPr="004A5628">
              <w:t>Привести</w:t>
            </w:r>
            <w:r w:rsidRPr="004A5628">
              <w:tab/>
            </w:r>
            <w:r w:rsidRPr="004A5628">
              <w:tab/>
            </w:r>
            <w:r w:rsidRPr="004A5628">
              <w:tab/>
              <w:t>перечень информации</w:t>
            </w:r>
            <w:r w:rsidRPr="004A5628">
              <w:tab/>
              <w:t>на</w:t>
            </w:r>
            <w:r w:rsidRPr="004A5628">
              <w:tab/>
            </w:r>
            <w:r w:rsidRPr="004A5628">
              <w:tab/>
            </w:r>
            <w:r w:rsidRPr="004A5628">
              <w:tab/>
              <w:t>стенде организации в соответствие с Методическими рекомендациями Минпросвещения</w:t>
            </w:r>
            <w:r w:rsidRPr="004A5628">
              <w:tab/>
              <w:t>России</w:t>
            </w:r>
            <w:r w:rsidRPr="004A5628">
              <w:tab/>
              <w:t>к</w:t>
            </w:r>
          </w:p>
          <w:p w14:paraId="42B9618E" w14:textId="77777777" w:rsidR="00BF2A78" w:rsidRPr="004A5628" w:rsidRDefault="00BF2A78" w:rsidP="00CC5C55">
            <w:r w:rsidRPr="004A5628">
              <w:t>Единому</w:t>
            </w:r>
            <w:r w:rsidRPr="004A5628">
              <w:tab/>
              <w:t>порядку</w:t>
            </w:r>
            <w:r w:rsidRPr="004A5628">
              <w:tab/>
              <w:t>расчета показателей НОКО</w:t>
            </w:r>
          </w:p>
        </w:tc>
        <w:tc>
          <w:tcPr>
            <w:tcW w:w="2252" w:type="dxa"/>
          </w:tcPr>
          <w:p w14:paraId="5CE056EE" w14:textId="77777777" w:rsidR="00BF2A78" w:rsidRPr="004A5628" w:rsidRDefault="00BF2A78" w:rsidP="00CC5C55">
            <w:r w:rsidRPr="004A5628">
              <w:t>До 31.08.2023</w:t>
            </w:r>
          </w:p>
        </w:tc>
        <w:tc>
          <w:tcPr>
            <w:tcW w:w="2643" w:type="dxa"/>
          </w:tcPr>
          <w:p w14:paraId="2573DA34" w14:textId="77777777" w:rsidR="00BF2A78" w:rsidRPr="004A5628" w:rsidRDefault="00BF2A78" w:rsidP="00CC5C55">
            <w:r w:rsidRPr="004A5628">
              <w:t>Халитов Магомед Ибрагимович, директор</w:t>
            </w:r>
          </w:p>
        </w:tc>
        <w:tc>
          <w:tcPr>
            <w:tcW w:w="2043" w:type="dxa"/>
          </w:tcPr>
          <w:p w14:paraId="6886CC63" w14:textId="77777777" w:rsidR="00BF2A78" w:rsidRPr="004A5628" w:rsidRDefault="00BF2A78" w:rsidP="00CC5C55">
            <w:r w:rsidRPr="004A5628">
              <w:t>Вся информация размещена на информационных стендах ОУ</w:t>
            </w:r>
          </w:p>
        </w:tc>
        <w:tc>
          <w:tcPr>
            <w:tcW w:w="1681" w:type="dxa"/>
          </w:tcPr>
          <w:p w14:paraId="165BE775" w14:textId="77777777" w:rsidR="00BF2A78" w:rsidRPr="004A5628" w:rsidRDefault="00BF2A78" w:rsidP="00CC5C55">
            <w:r w:rsidRPr="004A5628">
              <w:t>30.08.2023</w:t>
            </w:r>
          </w:p>
        </w:tc>
      </w:tr>
      <w:tr w:rsidR="00BF2A78" w:rsidRPr="004A5628" w14:paraId="72BD2832" w14:textId="77777777" w:rsidTr="00CC5C55">
        <w:trPr>
          <w:trHeight w:val="2207"/>
        </w:trPr>
        <w:tc>
          <w:tcPr>
            <w:tcW w:w="557" w:type="dxa"/>
          </w:tcPr>
          <w:p w14:paraId="318F4946" w14:textId="77777777" w:rsidR="00BF2A78" w:rsidRPr="004A5628" w:rsidRDefault="00BF2A78" w:rsidP="00CC5C55">
            <w:r w:rsidRPr="004A5628">
              <w:t>1.2</w:t>
            </w:r>
          </w:p>
        </w:tc>
        <w:tc>
          <w:tcPr>
            <w:tcW w:w="3327" w:type="dxa"/>
          </w:tcPr>
          <w:p w14:paraId="60FAC171" w14:textId="77777777" w:rsidR="00BF2A78" w:rsidRPr="004A5628" w:rsidRDefault="00BF2A78" w:rsidP="00CC5C55">
            <w:r w:rsidRPr="004A5628">
              <w:t>Неполный перечень информации на сайте организации в соответствии с Методическими рекомендациями Минпросвещения России к Единому порядку расчета</w:t>
            </w:r>
          </w:p>
          <w:p w14:paraId="0EDC030A" w14:textId="77777777" w:rsidR="00BF2A78" w:rsidRPr="004A5628" w:rsidRDefault="00BF2A78" w:rsidP="00CC5C55">
            <w:r w:rsidRPr="004A5628">
              <w:t>показателей НОКО</w:t>
            </w:r>
          </w:p>
        </w:tc>
        <w:tc>
          <w:tcPr>
            <w:tcW w:w="3344" w:type="dxa"/>
          </w:tcPr>
          <w:p w14:paraId="296D5B32" w14:textId="77777777" w:rsidR="00BF2A78" w:rsidRPr="004A5628" w:rsidRDefault="00BF2A78" w:rsidP="00CC5C55">
            <w:r w:rsidRPr="004A5628">
              <w:t>Привести</w:t>
            </w:r>
            <w:r w:rsidRPr="004A5628">
              <w:tab/>
            </w:r>
            <w:r w:rsidRPr="004A5628">
              <w:tab/>
            </w:r>
            <w:r w:rsidRPr="004A5628">
              <w:tab/>
            </w:r>
            <w:r w:rsidRPr="004A5628">
              <w:tab/>
              <w:t>перечень информации</w:t>
            </w:r>
            <w:r w:rsidRPr="004A5628">
              <w:tab/>
              <w:t>на</w:t>
            </w:r>
            <w:r w:rsidRPr="004A5628">
              <w:tab/>
            </w:r>
            <w:r w:rsidRPr="004A5628">
              <w:tab/>
            </w:r>
            <w:r w:rsidRPr="004A5628">
              <w:tab/>
            </w:r>
            <w:r w:rsidRPr="004A5628">
              <w:tab/>
              <w:t>сайте организации в соответствие с Методическими рекомендациями Минпросвещения</w:t>
            </w:r>
            <w:r w:rsidRPr="004A5628">
              <w:tab/>
            </w:r>
            <w:r w:rsidRPr="004A5628">
              <w:tab/>
              <w:t>России</w:t>
            </w:r>
            <w:r w:rsidRPr="004A5628">
              <w:tab/>
              <w:t>к Единому</w:t>
            </w:r>
            <w:r w:rsidRPr="004A5628">
              <w:tab/>
              <w:t>порядку</w:t>
            </w:r>
            <w:r w:rsidRPr="004A5628">
              <w:tab/>
            </w:r>
            <w:r w:rsidRPr="004A5628">
              <w:tab/>
            </w:r>
            <w:r w:rsidRPr="004A5628">
              <w:tab/>
              <w:t>расчета</w:t>
            </w:r>
          </w:p>
          <w:p w14:paraId="6350485B" w14:textId="77777777" w:rsidR="00BF2A78" w:rsidRPr="004A5628" w:rsidRDefault="00BF2A78" w:rsidP="00CC5C55">
            <w:r w:rsidRPr="004A5628">
              <w:t>показателей НОКО</w:t>
            </w:r>
          </w:p>
        </w:tc>
        <w:tc>
          <w:tcPr>
            <w:tcW w:w="2252" w:type="dxa"/>
          </w:tcPr>
          <w:p w14:paraId="19F4B7EF" w14:textId="77777777" w:rsidR="00BF2A78" w:rsidRPr="004A5628" w:rsidRDefault="00BF2A78" w:rsidP="00CC5C55">
            <w:r w:rsidRPr="004A5628">
              <w:t>До 31.08.2023</w:t>
            </w:r>
          </w:p>
        </w:tc>
        <w:tc>
          <w:tcPr>
            <w:tcW w:w="2643" w:type="dxa"/>
          </w:tcPr>
          <w:p w14:paraId="5C40FC60" w14:textId="77777777" w:rsidR="00BF2A78" w:rsidRPr="004A5628" w:rsidRDefault="00BF2A78" w:rsidP="00CC5C55">
            <w:r w:rsidRPr="004A5628">
              <w:t>Халитов Магомед Ибрагимович, директор</w:t>
            </w:r>
          </w:p>
        </w:tc>
        <w:tc>
          <w:tcPr>
            <w:tcW w:w="2043" w:type="dxa"/>
          </w:tcPr>
          <w:p w14:paraId="441EE3B0" w14:textId="77777777" w:rsidR="00BF2A78" w:rsidRPr="004A5628" w:rsidRDefault="00BF2A78" w:rsidP="00CC5C55">
            <w:r w:rsidRPr="004A5628">
              <w:t>Выставлен</w:t>
            </w:r>
            <w:r w:rsidRPr="004A5628">
              <w:tab/>
              <w:t>на сайте ОУ</w:t>
            </w:r>
          </w:p>
        </w:tc>
        <w:tc>
          <w:tcPr>
            <w:tcW w:w="1681" w:type="dxa"/>
          </w:tcPr>
          <w:p w14:paraId="7011B798" w14:textId="77777777" w:rsidR="00BF2A78" w:rsidRPr="004A5628" w:rsidRDefault="00BF2A78" w:rsidP="00CC5C55">
            <w:r w:rsidRPr="004A5628">
              <w:t>30.08.2023</w:t>
            </w:r>
          </w:p>
        </w:tc>
      </w:tr>
      <w:tr w:rsidR="00BF2A78" w:rsidRPr="004A5628" w14:paraId="2ABB8A81" w14:textId="77777777" w:rsidTr="00CC5C55">
        <w:trPr>
          <w:trHeight w:val="278"/>
        </w:trPr>
        <w:tc>
          <w:tcPr>
            <w:tcW w:w="557" w:type="dxa"/>
          </w:tcPr>
          <w:p w14:paraId="5DBBE83E" w14:textId="77777777" w:rsidR="00BF2A78" w:rsidRPr="004A5628" w:rsidRDefault="00BF2A78" w:rsidP="00CC5C55">
            <w:pPr>
              <w:rPr>
                <w:b/>
              </w:rPr>
            </w:pPr>
            <w:r w:rsidRPr="004A5628">
              <w:rPr>
                <w:b/>
              </w:rPr>
              <w:lastRenderedPageBreak/>
              <w:t>II.</w:t>
            </w:r>
          </w:p>
        </w:tc>
        <w:tc>
          <w:tcPr>
            <w:tcW w:w="15290" w:type="dxa"/>
            <w:gridSpan w:val="6"/>
          </w:tcPr>
          <w:p w14:paraId="0CC989E3" w14:textId="77777777" w:rsidR="00BF2A78" w:rsidRPr="004A5628" w:rsidRDefault="00BF2A78" w:rsidP="00CC5C55">
            <w:pPr>
              <w:jc w:val="center"/>
              <w:rPr>
                <w:b/>
              </w:rPr>
            </w:pPr>
            <w:r w:rsidRPr="004A5628">
              <w:rPr>
                <w:b/>
              </w:rPr>
              <w:t>Комфортность условий предоставления услуг</w:t>
            </w:r>
          </w:p>
        </w:tc>
      </w:tr>
      <w:tr w:rsidR="00BF2A78" w:rsidRPr="004A5628" w14:paraId="6A8580B5" w14:textId="77777777" w:rsidTr="00CC5C55">
        <w:trPr>
          <w:trHeight w:val="275"/>
        </w:trPr>
        <w:tc>
          <w:tcPr>
            <w:tcW w:w="557" w:type="dxa"/>
          </w:tcPr>
          <w:p w14:paraId="77BD43D0" w14:textId="77777777" w:rsidR="00BF2A78" w:rsidRPr="004A5628" w:rsidRDefault="00BF2A78" w:rsidP="00CC5C55">
            <w:r w:rsidRPr="004A5628">
              <w:t>2.</w:t>
            </w:r>
          </w:p>
        </w:tc>
        <w:tc>
          <w:tcPr>
            <w:tcW w:w="3327" w:type="dxa"/>
          </w:tcPr>
          <w:p w14:paraId="32DF714F" w14:textId="77777777" w:rsidR="00BF2A78" w:rsidRPr="004A5628" w:rsidRDefault="00BF2A78" w:rsidP="00CC5C55">
            <w:pPr>
              <w:rPr>
                <w:b/>
              </w:rPr>
            </w:pPr>
          </w:p>
          <w:p w14:paraId="410AA928" w14:textId="77777777" w:rsidR="00BF2A78" w:rsidRPr="004A5628" w:rsidRDefault="00BF2A78" w:rsidP="00CC5C55"/>
        </w:tc>
        <w:tc>
          <w:tcPr>
            <w:tcW w:w="3344" w:type="dxa"/>
          </w:tcPr>
          <w:p w14:paraId="51084BFB" w14:textId="77777777" w:rsidR="00BF2A78" w:rsidRPr="004A5628" w:rsidRDefault="00BF2A78" w:rsidP="00CC5C55"/>
        </w:tc>
        <w:tc>
          <w:tcPr>
            <w:tcW w:w="2252" w:type="dxa"/>
          </w:tcPr>
          <w:p w14:paraId="4657BDF7" w14:textId="77777777" w:rsidR="00BF2A78" w:rsidRPr="004A5628" w:rsidRDefault="00BF2A78" w:rsidP="00CC5C55"/>
        </w:tc>
        <w:tc>
          <w:tcPr>
            <w:tcW w:w="2643" w:type="dxa"/>
          </w:tcPr>
          <w:p w14:paraId="2F1F8825" w14:textId="77777777" w:rsidR="00BF2A78" w:rsidRPr="004A5628" w:rsidRDefault="00BF2A78" w:rsidP="00CC5C55"/>
        </w:tc>
        <w:tc>
          <w:tcPr>
            <w:tcW w:w="2043" w:type="dxa"/>
          </w:tcPr>
          <w:p w14:paraId="67B6BDFE" w14:textId="77777777" w:rsidR="00BF2A78" w:rsidRPr="004A5628" w:rsidRDefault="00BF2A78" w:rsidP="00CC5C55"/>
        </w:tc>
        <w:tc>
          <w:tcPr>
            <w:tcW w:w="1681" w:type="dxa"/>
          </w:tcPr>
          <w:p w14:paraId="68A3AF35" w14:textId="77777777" w:rsidR="00BF2A78" w:rsidRPr="004A5628" w:rsidRDefault="00BF2A78" w:rsidP="00CC5C55"/>
        </w:tc>
      </w:tr>
      <w:tr w:rsidR="00BF2A78" w:rsidRPr="004A5628" w14:paraId="3DCB8FBF" w14:textId="77777777" w:rsidTr="00CC5C55">
        <w:trPr>
          <w:trHeight w:val="275"/>
        </w:trPr>
        <w:tc>
          <w:tcPr>
            <w:tcW w:w="557" w:type="dxa"/>
          </w:tcPr>
          <w:p w14:paraId="1EA794A5" w14:textId="77777777" w:rsidR="00BF2A78" w:rsidRPr="004A5628" w:rsidRDefault="00BF2A78" w:rsidP="00CC5C55">
            <w:pPr>
              <w:rPr>
                <w:b/>
              </w:rPr>
            </w:pPr>
            <w:r w:rsidRPr="004A5628">
              <w:rPr>
                <w:b/>
              </w:rPr>
              <w:t>III.</w:t>
            </w:r>
          </w:p>
        </w:tc>
        <w:tc>
          <w:tcPr>
            <w:tcW w:w="15290" w:type="dxa"/>
            <w:gridSpan w:val="6"/>
          </w:tcPr>
          <w:p w14:paraId="1DFE3F35" w14:textId="77777777" w:rsidR="00BF2A78" w:rsidRPr="004A5628" w:rsidRDefault="00BF2A78" w:rsidP="00CC5C55">
            <w:pPr>
              <w:jc w:val="center"/>
              <w:rPr>
                <w:b/>
              </w:rPr>
            </w:pPr>
            <w:r w:rsidRPr="004A5628">
              <w:rPr>
                <w:b/>
              </w:rPr>
              <w:t>Доступность услуг для инвалидов</w:t>
            </w:r>
          </w:p>
        </w:tc>
      </w:tr>
      <w:tr w:rsidR="00BF2A78" w:rsidRPr="004A5628" w14:paraId="0D72AB32" w14:textId="77777777" w:rsidTr="00CC5C55">
        <w:trPr>
          <w:trHeight w:val="827"/>
        </w:trPr>
        <w:tc>
          <w:tcPr>
            <w:tcW w:w="557" w:type="dxa"/>
          </w:tcPr>
          <w:p w14:paraId="455674C4" w14:textId="77777777" w:rsidR="00BF2A78" w:rsidRPr="004A5628" w:rsidRDefault="00BF2A78" w:rsidP="00CC5C55">
            <w:pPr>
              <w:rPr>
                <w:b/>
              </w:rPr>
            </w:pPr>
            <w:r w:rsidRPr="004A5628">
              <w:rPr>
                <w:b/>
              </w:rPr>
              <w:t>3.2</w:t>
            </w:r>
          </w:p>
        </w:tc>
        <w:tc>
          <w:tcPr>
            <w:tcW w:w="3327" w:type="dxa"/>
          </w:tcPr>
          <w:p w14:paraId="20CA7000" w14:textId="77777777" w:rsidR="00BF2A78" w:rsidRPr="004A5628" w:rsidRDefault="00BF2A78" w:rsidP="00CC5C55">
            <w:r w:rsidRPr="004A5628">
              <w:t xml:space="preserve">Недостатки оборудования территории, прилегающей к организации, и ее помещений с учетом доступности для инвалидов: оборудованные группы пандусами/подъемными платформами; выделенные стоянки для автотранспортных средств инвалидов; адаптированные лифты, поручни, расширенные дверные проемы; сменные кресло-коляски; специально оборудованные санитарно-гигиенические помещения в организации; </w:t>
            </w:r>
          </w:p>
          <w:p w14:paraId="11377FF4" w14:textId="77777777" w:rsidR="00BF2A78" w:rsidRPr="004A5628" w:rsidRDefault="00BF2A78" w:rsidP="00CC5C55"/>
        </w:tc>
        <w:tc>
          <w:tcPr>
            <w:tcW w:w="3344" w:type="dxa"/>
          </w:tcPr>
          <w:p w14:paraId="19345FDA" w14:textId="77777777" w:rsidR="00BF2A78" w:rsidRPr="004A5628" w:rsidRDefault="00BF2A78" w:rsidP="00CC5C55">
            <w:r w:rsidRPr="004A5628">
              <w:t>Обеспечить наличие пандусов и специальных поручней.</w:t>
            </w:r>
          </w:p>
        </w:tc>
        <w:tc>
          <w:tcPr>
            <w:tcW w:w="2252" w:type="dxa"/>
          </w:tcPr>
          <w:p w14:paraId="094DE81E" w14:textId="77777777" w:rsidR="00BF2A78" w:rsidRPr="004A5628" w:rsidRDefault="00BF2A78" w:rsidP="00CC5C55">
            <w:r w:rsidRPr="004A5628">
              <w:t>До 31.09.2023</w:t>
            </w:r>
          </w:p>
        </w:tc>
        <w:tc>
          <w:tcPr>
            <w:tcW w:w="2643" w:type="dxa"/>
          </w:tcPr>
          <w:p w14:paraId="0CCE8A0A" w14:textId="77777777" w:rsidR="00BF2A78" w:rsidRPr="004A5628" w:rsidRDefault="00BF2A78" w:rsidP="00CC5C55">
            <w:r w:rsidRPr="004A5628">
              <w:t>Халитов Магомед Ибрагимович, директор</w:t>
            </w:r>
          </w:p>
          <w:p w14:paraId="6A924B84" w14:textId="77777777" w:rsidR="00BF2A78" w:rsidRPr="004A5628" w:rsidRDefault="00BF2A78" w:rsidP="00CC5C55"/>
        </w:tc>
        <w:tc>
          <w:tcPr>
            <w:tcW w:w="2043" w:type="dxa"/>
          </w:tcPr>
          <w:p w14:paraId="0967F567" w14:textId="77777777" w:rsidR="00BF2A78" w:rsidRPr="004A5628" w:rsidRDefault="00BF2A78" w:rsidP="00CC5C55">
            <w:r w:rsidRPr="004A5628">
              <w:t>Установлены поручни по периметру в рекреациях и в санузлах</w:t>
            </w:r>
          </w:p>
        </w:tc>
        <w:tc>
          <w:tcPr>
            <w:tcW w:w="1681" w:type="dxa"/>
          </w:tcPr>
          <w:p w14:paraId="743E19DA" w14:textId="77777777" w:rsidR="00BF2A78" w:rsidRPr="004A5628" w:rsidRDefault="00BF2A78" w:rsidP="00CC5C55">
            <w:r w:rsidRPr="004A5628">
              <w:t>15.09.2023</w:t>
            </w:r>
          </w:p>
        </w:tc>
      </w:tr>
    </w:tbl>
    <w:p w14:paraId="031E5F54" w14:textId="77777777" w:rsidR="00BF2A78" w:rsidRPr="004A5628" w:rsidRDefault="00BF2A78" w:rsidP="00BF2A78">
      <w:pPr>
        <w:sectPr w:rsidR="00BF2A78" w:rsidRPr="004A5628" w:rsidSect="004A5628">
          <w:pgSz w:w="16840" w:h="11910" w:orient="landscape"/>
          <w:pgMar w:top="760" w:right="300" w:bottom="280" w:left="46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327"/>
        <w:gridCol w:w="3344"/>
        <w:gridCol w:w="2252"/>
        <w:gridCol w:w="2643"/>
        <w:gridCol w:w="2043"/>
        <w:gridCol w:w="1681"/>
      </w:tblGrid>
      <w:tr w:rsidR="00BF2A78" w:rsidRPr="004A5628" w14:paraId="0A322EBA" w14:textId="77777777" w:rsidTr="00CC5C55">
        <w:trPr>
          <w:trHeight w:val="1379"/>
        </w:trPr>
        <w:tc>
          <w:tcPr>
            <w:tcW w:w="557" w:type="dxa"/>
          </w:tcPr>
          <w:p w14:paraId="3F3BDBE7" w14:textId="77777777" w:rsidR="00BF2A78" w:rsidRPr="004A5628" w:rsidRDefault="00BF2A78" w:rsidP="00CC5C55"/>
        </w:tc>
        <w:tc>
          <w:tcPr>
            <w:tcW w:w="3327" w:type="dxa"/>
          </w:tcPr>
          <w:p w14:paraId="76700435" w14:textId="77777777" w:rsidR="00BF2A78" w:rsidRPr="004A5628" w:rsidRDefault="00BF2A78" w:rsidP="00CC5C55">
            <w:r w:rsidRPr="004A5628">
              <w:t>Отсутствие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представления инвалидам по слуху (слуху и зрению) услуг сурдопереводчика (тифлосурдопереводчика);</w:t>
            </w:r>
          </w:p>
        </w:tc>
        <w:tc>
          <w:tcPr>
            <w:tcW w:w="3344" w:type="dxa"/>
          </w:tcPr>
          <w:p w14:paraId="425E6D8C" w14:textId="77777777" w:rsidR="00BF2A78" w:rsidRPr="004A5628" w:rsidRDefault="00BF2A78" w:rsidP="00CC5C55">
            <w:r w:rsidRPr="004A5628">
              <w:t>Установить</w:t>
            </w:r>
            <w:r w:rsidRPr="004A5628">
              <w:tab/>
              <w:t>таблички со шрифтом Брайля</w:t>
            </w:r>
          </w:p>
        </w:tc>
        <w:tc>
          <w:tcPr>
            <w:tcW w:w="2252" w:type="dxa"/>
          </w:tcPr>
          <w:p w14:paraId="3B9D7D49" w14:textId="77777777" w:rsidR="00BF2A78" w:rsidRPr="004A5628" w:rsidRDefault="00BF2A78" w:rsidP="00CC5C55">
            <w:r w:rsidRPr="004A5628">
              <w:t>До 31.09.2023</w:t>
            </w:r>
          </w:p>
        </w:tc>
        <w:tc>
          <w:tcPr>
            <w:tcW w:w="2643" w:type="dxa"/>
          </w:tcPr>
          <w:p w14:paraId="23DC22CD" w14:textId="77777777" w:rsidR="00BF2A78" w:rsidRPr="004A5628" w:rsidRDefault="00BF2A78" w:rsidP="00CC5C55">
            <w:r w:rsidRPr="004A5628">
              <w:t>Халитов Магомед Ибрагимович, директор</w:t>
            </w:r>
          </w:p>
        </w:tc>
        <w:tc>
          <w:tcPr>
            <w:tcW w:w="2043" w:type="dxa"/>
          </w:tcPr>
          <w:p w14:paraId="4F2FDEAD" w14:textId="77777777" w:rsidR="00BF2A78" w:rsidRPr="004A5628" w:rsidRDefault="00BF2A78" w:rsidP="00CC5C55">
            <w:r w:rsidRPr="004A5628">
              <w:t>таблички установлены</w:t>
            </w:r>
          </w:p>
          <w:p w14:paraId="7A7E6245" w14:textId="77777777" w:rsidR="00BF2A78" w:rsidRPr="004A5628" w:rsidRDefault="00BF2A78" w:rsidP="00CC5C55"/>
          <w:p w14:paraId="5D8CDF96" w14:textId="77777777" w:rsidR="00BF2A78" w:rsidRPr="004A5628" w:rsidRDefault="00BF2A78" w:rsidP="00CC5C55">
            <w:r w:rsidRPr="004A5628">
              <w:t>предоставление услуг сурдопереводчика и тифлосурдопереводчика по мере необходимости будут рассмотрены</w:t>
            </w:r>
          </w:p>
        </w:tc>
        <w:tc>
          <w:tcPr>
            <w:tcW w:w="1681" w:type="dxa"/>
          </w:tcPr>
          <w:p w14:paraId="006A5457" w14:textId="77777777" w:rsidR="00BF2A78" w:rsidRPr="004A5628" w:rsidRDefault="00BF2A78" w:rsidP="00CC5C55">
            <w:r w:rsidRPr="004A5628">
              <w:t>15.09.2023</w:t>
            </w:r>
          </w:p>
        </w:tc>
      </w:tr>
      <w:tr w:rsidR="00BF2A78" w:rsidRPr="004A5628" w14:paraId="46006372" w14:textId="77777777" w:rsidTr="00CC5C55">
        <w:trPr>
          <w:trHeight w:val="275"/>
        </w:trPr>
        <w:tc>
          <w:tcPr>
            <w:tcW w:w="557" w:type="dxa"/>
          </w:tcPr>
          <w:p w14:paraId="423753FD" w14:textId="77777777" w:rsidR="00BF2A78" w:rsidRPr="004A5628" w:rsidRDefault="00BF2A78" w:rsidP="00CC5C55">
            <w:pPr>
              <w:rPr>
                <w:b/>
              </w:rPr>
            </w:pPr>
            <w:r w:rsidRPr="004A5628">
              <w:rPr>
                <w:b/>
              </w:rPr>
              <w:t>IV.</w:t>
            </w:r>
          </w:p>
        </w:tc>
        <w:tc>
          <w:tcPr>
            <w:tcW w:w="15290" w:type="dxa"/>
            <w:gridSpan w:val="6"/>
          </w:tcPr>
          <w:p w14:paraId="5F9DDBA6" w14:textId="77777777" w:rsidR="00BF2A78" w:rsidRPr="004A5628" w:rsidRDefault="00BF2A78" w:rsidP="00CC5C55">
            <w:pPr>
              <w:jc w:val="center"/>
              <w:rPr>
                <w:b/>
              </w:rPr>
            </w:pPr>
            <w:r w:rsidRPr="004A5628">
              <w:rPr>
                <w:b/>
              </w:rPr>
              <w:t>Доброжелательность, вежливость работников организации</w:t>
            </w:r>
          </w:p>
        </w:tc>
      </w:tr>
      <w:tr w:rsidR="00BF2A78" w:rsidRPr="004A5628" w14:paraId="6808C554" w14:textId="77777777" w:rsidTr="00CC5C55">
        <w:trPr>
          <w:trHeight w:val="275"/>
        </w:trPr>
        <w:tc>
          <w:tcPr>
            <w:tcW w:w="557" w:type="dxa"/>
          </w:tcPr>
          <w:p w14:paraId="17F3D4B9" w14:textId="77777777" w:rsidR="00BF2A78" w:rsidRPr="004A5628" w:rsidRDefault="00BF2A78" w:rsidP="00CC5C55">
            <w:r w:rsidRPr="004A5628">
              <w:t>4.</w:t>
            </w:r>
          </w:p>
        </w:tc>
        <w:tc>
          <w:tcPr>
            <w:tcW w:w="3327" w:type="dxa"/>
          </w:tcPr>
          <w:p w14:paraId="00347B8D" w14:textId="77777777" w:rsidR="00BF2A78" w:rsidRPr="004A5628" w:rsidRDefault="00BF2A78" w:rsidP="00CC5C55">
            <w:pPr>
              <w:rPr>
                <w:b/>
              </w:rPr>
            </w:pPr>
          </w:p>
          <w:p w14:paraId="7874887E" w14:textId="77777777" w:rsidR="00BF2A78" w:rsidRPr="004A5628" w:rsidRDefault="00BF2A78" w:rsidP="00CC5C55"/>
        </w:tc>
        <w:tc>
          <w:tcPr>
            <w:tcW w:w="3344" w:type="dxa"/>
          </w:tcPr>
          <w:p w14:paraId="29A5336D" w14:textId="77777777" w:rsidR="00BF2A78" w:rsidRPr="004A5628" w:rsidRDefault="00BF2A78" w:rsidP="00CC5C55"/>
        </w:tc>
        <w:tc>
          <w:tcPr>
            <w:tcW w:w="2252" w:type="dxa"/>
          </w:tcPr>
          <w:p w14:paraId="41B2A2CE" w14:textId="77777777" w:rsidR="00BF2A78" w:rsidRPr="004A5628" w:rsidRDefault="00BF2A78" w:rsidP="00CC5C55"/>
        </w:tc>
        <w:tc>
          <w:tcPr>
            <w:tcW w:w="2643" w:type="dxa"/>
          </w:tcPr>
          <w:p w14:paraId="7D1C9A3D" w14:textId="77777777" w:rsidR="00BF2A78" w:rsidRPr="004A5628" w:rsidRDefault="00BF2A78" w:rsidP="00CC5C55"/>
        </w:tc>
        <w:tc>
          <w:tcPr>
            <w:tcW w:w="2043" w:type="dxa"/>
          </w:tcPr>
          <w:p w14:paraId="4D561B75" w14:textId="77777777" w:rsidR="00BF2A78" w:rsidRPr="004A5628" w:rsidRDefault="00BF2A78" w:rsidP="00CC5C55"/>
        </w:tc>
        <w:tc>
          <w:tcPr>
            <w:tcW w:w="1681" w:type="dxa"/>
          </w:tcPr>
          <w:p w14:paraId="7B6836BC" w14:textId="77777777" w:rsidR="00BF2A78" w:rsidRPr="004A5628" w:rsidRDefault="00BF2A78" w:rsidP="00CC5C55"/>
        </w:tc>
      </w:tr>
      <w:tr w:rsidR="00BF2A78" w:rsidRPr="004A5628" w14:paraId="1D0865E5" w14:textId="77777777" w:rsidTr="00CC5C55">
        <w:trPr>
          <w:trHeight w:val="275"/>
        </w:trPr>
        <w:tc>
          <w:tcPr>
            <w:tcW w:w="557" w:type="dxa"/>
          </w:tcPr>
          <w:p w14:paraId="33870B3F" w14:textId="77777777" w:rsidR="00BF2A78" w:rsidRPr="004A5628" w:rsidRDefault="00BF2A78" w:rsidP="00CC5C55">
            <w:pPr>
              <w:rPr>
                <w:b/>
              </w:rPr>
            </w:pPr>
            <w:r w:rsidRPr="004A5628">
              <w:rPr>
                <w:b/>
              </w:rPr>
              <w:t>V.</w:t>
            </w:r>
          </w:p>
        </w:tc>
        <w:tc>
          <w:tcPr>
            <w:tcW w:w="15290" w:type="dxa"/>
            <w:gridSpan w:val="6"/>
          </w:tcPr>
          <w:p w14:paraId="5EC740A8" w14:textId="77777777" w:rsidR="00BF2A78" w:rsidRPr="004A5628" w:rsidRDefault="00BF2A78" w:rsidP="00CC5C55">
            <w:pPr>
              <w:jc w:val="center"/>
              <w:rPr>
                <w:b/>
              </w:rPr>
            </w:pPr>
            <w:r w:rsidRPr="004A5628">
              <w:rPr>
                <w:b/>
              </w:rPr>
              <w:t>Удовлетворенность условиями оказания услуг</w:t>
            </w:r>
          </w:p>
        </w:tc>
      </w:tr>
      <w:tr w:rsidR="00BF2A78" w:rsidRPr="004A5628" w14:paraId="1C870463" w14:textId="77777777" w:rsidTr="00CC5C55">
        <w:trPr>
          <w:trHeight w:val="275"/>
        </w:trPr>
        <w:tc>
          <w:tcPr>
            <w:tcW w:w="557" w:type="dxa"/>
          </w:tcPr>
          <w:p w14:paraId="6639B524" w14:textId="77777777" w:rsidR="00BF2A78" w:rsidRPr="004A5628" w:rsidRDefault="00BF2A78" w:rsidP="00CC5C55">
            <w:r w:rsidRPr="004A5628">
              <w:t>5.</w:t>
            </w:r>
          </w:p>
        </w:tc>
        <w:tc>
          <w:tcPr>
            <w:tcW w:w="3327" w:type="dxa"/>
          </w:tcPr>
          <w:p w14:paraId="4EE713B3" w14:textId="77777777" w:rsidR="00BF2A78" w:rsidRPr="004A5628" w:rsidRDefault="00BF2A78" w:rsidP="00CC5C55">
            <w:pPr>
              <w:rPr>
                <w:b/>
              </w:rPr>
            </w:pPr>
          </w:p>
          <w:p w14:paraId="11EB89E7" w14:textId="77777777" w:rsidR="00BF2A78" w:rsidRPr="004A5628" w:rsidRDefault="00BF2A78" w:rsidP="00CC5C55"/>
        </w:tc>
        <w:tc>
          <w:tcPr>
            <w:tcW w:w="3344" w:type="dxa"/>
          </w:tcPr>
          <w:p w14:paraId="14162E86" w14:textId="77777777" w:rsidR="00BF2A78" w:rsidRPr="004A5628" w:rsidRDefault="00BF2A78" w:rsidP="00CC5C55"/>
        </w:tc>
        <w:tc>
          <w:tcPr>
            <w:tcW w:w="2252" w:type="dxa"/>
          </w:tcPr>
          <w:p w14:paraId="320388B9" w14:textId="77777777" w:rsidR="00BF2A78" w:rsidRPr="004A5628" w:rsidRDefault="00BF2A78" w:rsidP="00CC5C55"/>
        </w:tc>
        <w:tc>
          <w:tcPr>
            <w:tcW w:w="2643" w:type="dxa"/>
          </w:tcPr>
          <w:p w14:paraId="4CA0E3F8" w14:textId="77777777" w:rsidR="00BF2A78" w:rsidRPr="004A5628" w:rsidRDefault="00BF2A78" w:rsidP="00CC5C55"/>
        </w:tc>
        <w:tc>
          <w:tcPr>
            <w:tcW w:w="2043" w:type="dxa"/>
          </w:tcPr>
          <w:p w14:paraId="535674DD" w14:textId="77777777" w:rsidR="00BF2A78" w:rsidRPr="004A5628" w:rsidRDefault="00BF2A78" w:rsidP="00CC5C55"/>
        </w:tc>
        <w:tc>
          <w:tcPr>
            <w:tcW w:w="1681" w:type="dxa"/>
          </w:tcPr>
          <w:p w14:paraId="36CE1EF9" w14:textId="77777777" w:rsidR="00BF2A78" w:rsidRPr="004A5628" w:rsidRDefault="00BF2A78" w:rsidP="00CC5C55"/>
        </w:tc>
      </w:tr>
    </w:tbl>
    <w:p w14:paraId="02BFF9D9" w14:textId="77777777" w:rsidR="00BF2A78" w:rsidRDefault="00BF2A78" w:rsidP="00BF2A78">
      <w:pPr>
        <w:rPr>
          <w:b/>
        </w:rPr>
      </w:pPr>
    </w:p>
    <w:p w14:paraId="19E0AFEF" w14:textId="77777777" w:rsidR="00BF2A78" w:rsidRDefault="00BF2A78" w:rsidP="00BF2A78">
      <w:pPr>
        <w:rPr>
          <w:b/>
        </w:rPr>
      </w:pPr>
    </w:p>
    <w:p w14:paraId="5BCA1CD8" w14:textId="77777777" w:rsidR="00BF2A78" w:rsidRPr="004A5628" w:rsidRDefault="00BF2A78" w:rsidP="00BF2A78">
      <w:pPr>
        <w:rPr>
          <w:b/>
        </w:rPr>
      </w:pPr>
    </w:p>
    <w:p w14:paraId="73C18413" w14:textId="77777777" w:rsidR="00BF2A78" w:rsidRPr="004A5628" w:rsidRDefault="00BF2A78" w:rsidP="00BF2A78"/>
    <w:p w14:paraId="61F4C589" w14:textId="77777777" w:rsidR="00BF2A78" w:rsidRDefault="00BF2A78" w:rsidP="00BF2A78">
      <w:pPr>
        <w:jc w:val="center"/>
      </w:pPr>
      <w:r>
        <w:t>Директор МБОУ «СОШ №</w:t>
      </w:r>
      <w:proofErr w:type="gramStart"/>
      <w:r>
        <w:t xml:space="preserve">29»   </w:t>
      </w:r>
      <w:proofErr w:type="gramEnd"/>
      <w:r>
        <w:t xml:space="preserve">                                                                                                                      Халитов М.И.</w:t>
      </w:r>
    </w:p>
    <w:p w14:paraId="43202CD1" w14:textId="77777777" w:rsidR="00C53C36" w:rsidRDefault="00C53C36"/>
    <w:sectPr w:rsidR="00C53C36" w:rsidSect="0039471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F67"/>
    <w:rsid w:val="00634F67"/>
    <w:rsid w:val="00BF2A78"/>
    <w:rsid w:val="00C5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9D1F3-D957-4A92-8423-6E280B4FD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A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Гюзель Гашумовна</dc:creator>
  <cp:keywords/>
  <dc:description/>
  <cp:lastModifiedBy>Гюзель Гашумовна</cp:lastModifiedBy>
  <cp:revision>2</cp:revision>
  <dcterms:created xsi:type="dcterms:W3CDTF">2023-12-01T09:22:00Z</dcterms:created>
  <dcterms:modified xsi:type="dcterms:W3CDTF">2023-12-01T09:22:00Z</dcterms:modified>
</cp:coreProperties>
</file>